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C4" w:rsidRDefault="00557E39">
      <w:r w:rsidRPr="00B03753">
        <w:rPr>
          <w:b/>
        </w:rPr>
        <w:t>Código do produto:</w:t>
      </w:r>
      <w:r w:rsidR="008B198B">
        <w:t xml:space="preserve">  </w:t>
      </w:r>
      <w:r w:rsidR="00835EC4">
        <w:t>018-1240</w:t>
      </w:r>
    </w:p>
    <w:p w:rsidR="00835EC4" w:rsidRDefault="00557E39">
      <w:r w:rsidRPr="00B03753">
        <w:rPr>
          <w:b/>
        </w:rPr>
        <w:t>Código de barras:</w:t>
      </w:r>
      <w:r w:rsidR="00447DB1" w:rsidRPr="00447DB1">
        <w:t xml:space="preserve"> </w:t>
      </w:r>
      <w:r w:rsidR="00835EC4" w:rsidRPr="00835EC4">
        <w:t>7899744007931</w:t>
      </w:r>
    </w:p>
    <w:p w:rsidR="009C5188" w:rsidRDefault="00557E39">
      <w:r w:rsidRPr="00B03753">
        <w:rPr>
          <w:b/>
        </w:rPr>
        <w:t>Nome do produto:</w:t>
      </w:r>
      <w:r>
        <w:t xml:space="preserve"> </w:t>
      </w:r>
      <w:r w:rsidR="00835EC4" w:rsidRPr="00835EC4">
        <w:t>CABO P2 ESTÉREO +2 RCA NIQUEL</w:t>
      </w:r>
    </w:p>
    <w:p w:rsidR="00175D00" w:rsidRDefault="00055967">
      <w:r>
        <w:rPr>
          <w:b/>
        </w:rPr>
        <w:t>Marca</w:t>
      </w:r>
      <w:r w:rsidR="00175D00" w:rsidRPr="00B03753">
        <w:rPr>
          <w:b/>
        </w:rPr>
        <w:t xml:space="preserve">: </w:t>
      </w:r>
      <w:r w:rsidR="001D735B">
        <w:t xml:space="preserve">Performance </w:t>
      </w:r>
      <w:proofErr w:type="spellStart"/>
      <w:r w:rsidR="001D735B">
        <w:t>Sound</w:t>
      </w:r>
      <w:proofErr w:type="spellEnd"/>
    </w:p>
    <w:p w:rsidR="001D735B" w:rsidRDefault="001D735B" w:rsidP="001D735B">
      <w:r>
        <w:t xml:space="preserve">Os produtos Performance </w:t>
      </w:r>
      <w:proofErr w:type="spellStart"/>
      <w:r>
        <w:t>So</w:t>
      </w:r>
      <w:r>
        <w:t>und</w:t>
      </w:r>
      <w:proofErr w:type="spellEnd"/>
      <w:r>
        <w:t xml:space="preserve"> são desenvolvidos para uso </w:t>
      </w:r>
      <w:r>
        <w:t>profissional e oferecem alto desempe</w:t>
      </w:r>
      <w:r>
        <w:t>nho e mais fidelidade de</w:t>
      </w:r>
      <w:r>
        <w:t xml:space="preserve"> som, com menores índices de interferência.</w:t>
      </w:r>
    </w:p>
    <w:p w:rsidR="00B03753" w:rsidRDefault="00B03753" w:rsidP="001D735B">
      <w:pPr>
        <w:rPr>
          <w:b/>
        </w:rPr>
      </w:pPr>
      <w:r w:rsidRPr="00B03753">
        <w:rPr>
          <w:b/>
        </w:rPr>
        <w:t>Principais Características</w:t>
      </w:r>
      <w:r w:rsidR="002D2E25">
        <w:rPr>
          <w:b/>
        </w:rPr>
        <w:t>:</w:t>
      </w:r>
    </w:p>
    <w:p w:rsidR="00055967" w:rsidRDefault="00055967" w:rsidP="00055967">
      <w:r>
        <w:t xml:space="preserve">-Cabo de alto desempenho </w:t>
      </w:r>
    </w:p>
    <w:p w:rsidR="00055967" w:rsidRDefault="00055967" w:rsidP="00055967">
      <w:r>
        <w:t>-A</w:t>
      </w:r>
      <w:r>
        <w:t xml:space="preserve">lta fidelidade de áudio </w:t>
      </w:r>
    </w:p>
    <w:p w:rsidR="00055967" w:rsidRDefault="00055967" w:rsidP="00835EC4">
      <w:r>
        <w:t>-</w:t>
      </w:r>
      <w:r>
        <w:t xml:space="preserve"> P</w:t>
      </w:r>
      <w:r w:rsidR="00835EC4">
        <w:t>ermite a conexão de um dispositivo com canal auxiliar RCA em um aparelho com</w:t>
      </w:r>
    </w:p>
    <w:p w:rsidR="00835EC4" w:rsidRPr="001D735B" w:rsidRDefault="00835EC4" w:rsidP="00835EC4">
      <w:proofErr w:type="gramStart"/>
      <w:r>
        <w:t>entrada</w:t>
      </w:r>
      <w:proofErr w:type="gramEnd"/>
      <w:r>
        <w:t xml:space="preserve"> P2</w:t>
      </w:r>
    </w:p>
    <w:p w:rsidR="00043486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9C5188" w:rsidRDefault="000D4970">
      <w:r>
        <w:t xml:space="preserve">- Conexão: P2 estéreo (3.5mm) + RCA 2 vias </w:t>
      </w:r>
    </w:p>
    <w:p w:rsidR="000D4970" w:rsidRDefault="000D4970">
      <w:r>
        <w:t>- Comprimento: 1,80 Metros</w:t>
      </w:r>
    </w:p>
    <w:p w:rsidR="000D4970" w:rsidRDefault="000D4970">
      <w:r>
        <w:t>- Cor: Preta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F82FA0">
        <w:t xml:space="preserve">ento </w:t>
      </w:r>
      <w:r w:rsidR="000D4970">
        <w:t>11</w:t>
      </w:r>
      <w:r w:rsidR="009C5188">
        <w:t>,5</w:t>
      </w:r>
      <w:r>
        <w:t>cm</w:t>
      </w:r>
      <w:r w:rsidR="00EA50BA">
        <w:t xml:space="preserve"> largura: </w:t>
      </w:r>
      <w:r w:rsidR="000D4970">
        <w:t>1,5</w:t>
      </w:r>
      <w:r>
        <w:t>cm</w:t>
      </w:r>
      <w:r w:rsidR="00EA50BA">
        <w:t xml:space="preserve"> Altura: </w:t>
      </w:r>
      <w:r w:rsidR="00D70BC6">
        <w:t>2</w:t>
      </w:r>
      <w:r w:rsidR="009C5188">
        <w:t>2</w:t>
      </w:r>
      <w:r w:rsidR="000D4970">
        <w:t>,5</w:t>
      </w:r>
      <w:r>
        <w:t>cm</w:t>
      </w:r>
      <w:r w:rsidR="00F76A1A">
        <w:t xml:space="preserve"> Peso: 0,</w:t>
      </w:r>
      <w:r w:rsidR="000D4970">
        <w:t>04</w:t>
      </w:r>
      <w:bookmarkStart w:id="0" w:name="_GoBack"/>
      <w:bookmarkEnd w:id="0"/>
      <w:r w:rsidR="004C634B">
        <w:t>0</w:t>
      </w:r>
      <w:r>
        <w:t>gr</w:t>
      </w:r>
    </w:p>
    <w:p w:rsidR="00175D00" w:rsidRDefault="00175D00"/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43486"/>
    <w:rsid w:val="00055967"/>
    <w:rsid w:val="00055BFD"/>
    <w:rsid w:val="000D4970"/>
    <w:rsid w:val="000E730B"/>
    <w:rsid w:val="00140972"/>
    <w:rsid w:val="00175D00"/>
    <w:rsid w:val="001D735B"/>
    <w:rsid w:val="002C11E6"/>
    <w:rsid w:val="002D2E25"/>
    <w:rsid w:val="003228E4"/>
    <w:rsid w:val="00340F0E"/>
    <w:rsid w:val="003B3B78"/>
    <w:rsid w:val="003C555D"/>
    <w:rsid w:val="003D2DBB"/>
    <w:rsid w:val="004216CF"/>
    <w:rsid w:val="0044486F"/>
    <w:rsid w:val="00447DB1"/>
    <w:rsid w:val="004C634B"/>
    <w:rsid w:val="004E3910"/>
    <w:rsid w:val="004F4393"/>
    <w:rsid w:val="005537ED"/>
    <w:rsid w:val="00557E39"/>
    <w:rsid w:val="00590913"/>
    <w:rsid w:val="00590F28"/>
    <w:rsid w:val="005C4DB9"/>
    <w:rsid w:val="005D023C"/>
    <w:rsid w:val="00607047"/>
    <w:rsid w:val="00675CE7"/>
    <w:rsid w:val="006B2112"/>
    <w:rsid w:val="00757E72"/>
    <w:rsid w:val="00772D04"/>
    <w:rsid w:val="00835EC4"/>
    <w:rsid w:val="008B198B"/>
    <w:rsid w:val="009A2645"/>
    <w:rsid w:val="009B0A8F"/>
    <w:rsid w:val="009C5188"/>
    <w:rsid w:val="009D4EF6"/>
    <w:rsid w:val="00A367A3"/>
    <w:rsid w:val="00B03753"/>
    <w:rsid w:val="00BD5E79"/>
    <w:rsid w:val="00BE2B49"/>
    <w:rsid w:val="00C34288"/>
    <w:rsid w:val="00C504E7"/>
    <w:rsid w:val="00C56D86"/>
    <w:rsid w:val="00D70BC6"/>
    <w:rsid w:val="00D87EEB"/>
    <w:rsid w:val="00E610E4"/>
    <w:rsid w:val="00E6659D"/>
    <w:rsid w:val="00EA50BA"/>
    <w:rsid w:val="00EE1EB8"/>
    <w:rsid w:val="00F02F41"/>
    <w:rsid w:val="00F3715E"/>
    <w:rsid w:val="00F76A1A"/>
    <w:rsid w:val="00F82FA0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Eduardo Guerra</cp:lastModifiedBy>
  <cp:revision>2</cp:revision>
  <cp:lastPrinted>2018-01-24T17:07:00Z</cp:lastPrinted>
  <dcterms:created xsi:type="dcterms:W3CDTF">2018-01-24T17:16:00Z</dcterms:created>
  <dcterms:modified xsi:type="dcterms:W3CDTF">2018-01-24T17:16:00Z</dcterms:modified>
</cp:coreProperties>
</file>